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DA2D6E" w14:textId="77777777" w:rsidR="00795D72" w:rsidRDefault="00795D72"/>
    <w:p w14:paraId="2A767741" w14:textId="77777777" w:rsidR="003D7500" w:rsidRPr="003D7500" w:rsidRDefault="003D7500" w:rsidP="003D7500">
      <w:pPr>
        <w:rPr>
          <w:rFonts w:asciiTheme="majorHAnsi" w:hAnsiTheme="majorHAnsi"/>
        </w:rPr>
      </w:pPr>
      <w:r w:rsidRPr="003D7500">
        <w:rPr>
          <w:rFonts w:asciiTheme="majorHAnsi" w:hAnsiTheme="majorHAnsi"/>
        </w:rPr>
        <w:t xml:space="preserve">You may have accepted Christ at Roll Hill, somewhere else altogether, maybe even years ago, but you've never been baptized. Regardless, if you've made a decision to follow Christ, but you've never been baptized, we are here for you. Baptism is the outward expression of an inward decision. If you have accepted Christ, we would love to baptize you and share this special decision with you to go public with your faith! </w:t>
      </w:r>
    </w:p>
    <w:p w14:paraId="1DC9B289" w14:textId="77777777" w:rsidR="003D7500" w:rsidRPr="003D7500" w:rsidRDefault="003D7500" w:rsidP="003D7500">
      <w:pPr>
        <w:rPr>
          <w:rFonts w:asciiTheme="majorHAnsi" w:hAnsiTheme="majorHAnsi"/>
        </w:rPr>
      </w:pPr>
    </w:p>
    <w:p w14:paraId="5DD2F4E7" w14:textId="77777777" w:rsidR="003D7500" w:rsidRPr="003D7500" w:rsidRDefault="003D7500" w:rsidP="00943C8B">
      <w:pPr>
        <w:outlineLvl w:val="0"/>
        <w:rPr>
          <w:rFonts w:asciiTheme="majorHAnsi" w:hAnsiTheme="majorHAnsi"/>
          <w:b/>
        </w:rPr>
      </w:pPr>
      <w:r w:rsidRPr="003D7500">
        <w:rPr>
          <w:rFonts w:asciiTheme="majorHAnsi" w:hAnsiTheme="majorHAnsi"/>
          <w:b/>
        </w:rPr>
        <w:t>What is baptism?</w:t>
      </w:r>
    </w:p>
    <w:p w14:paraId="010A3889" w14:textId="4B8D0F9E" w:rsidR="003D7500" w:rsidRPr="003D7500" w:rsidRDefault="003D7500" w:rsidP="003D7500">
      <w:pPr>
        <w:rPr>
          <w:rFonts w:asciiTheme="majorHAnsi" w:hAnsiTheme="majorHAnsi"/>
        </w:rPr>
      </w:pPr>
      <w:r w:rsidRPr="003D7500">
        <w:rPr>
          <w:rFonts w:asciiTheme="majorHAnsi" w:hAnsiTheme="majorHAnsi"/>
        </w:rPr>
        <w:t xml:space="preserve">The Greek word “baptism” means to plunge or dip or immerse.  We baptize by full immersion in water at </w:t>
      </w:r>
      <w:r w:rsidR="00943C8B">
        <w:rPr>
          <w:rFonts w:asciiTheme="majorHAnsi" w:hAnsiTheme="majorHAnsi"/>
        </w:rPr>
        <w:t>our church</w:t>
      </w:r>
      <w:r w:rsidRPr="003D7500">
        <w:rPr>
          <w:rFonts w:asciiTheme="majorHAnsi" w:hAnsiTheme="majorHAnsi"/>
        </w:rPr>
        <w:t>.  This represents full surrender, full forgiveness and full submission to Christ.</w:t>
      </w:r>
    </w:p>
    <w:p w14:paraId="0027817E" w14:textId="77777777" w:rsidR="003D7500" w:rsidRPr="003D7500" w:rsidRDefault="003D7500" w:rsidP="003D7500">
      <w:pPr>
        <w:rPr>
          <w:rFonts w:asciiTheme="majorHAnsi" w:hAnsiTheme="majorHAnsi"/>
        </w:rPr>
      </w:pPr>
    </w:p>
    <w:p w14:paraId="069F6837" w14:textId="77777777" w:rsidR="003D7500" w:rsidRPr="003D7500" w:rsidRDefault="003D7500" w:rsidP="00943C8B">
      <w:pPr>
        <w:outlineLvl w:val="0"/>
        <w:rPr>
          <w:rFonts w:asciiTheme="majorHAnsi" w:hAnsiTheme="majorHAnsi"/>
          <w:b/>
        </w:rPr>
      </w:pPr>
      <w:r w:rsidRPr="003D7500">
        <w:rPr>
          <w:rFonts w:asciiTheme="majorHAnsi" w:hAnsiTheme="majorHAnsi"/>
          <w:b/>
        </w:rPr>
        <w:t>Does it matter where a person is baptized?</w:t>
      </w:r>
    </w:p>
    <w:p w14:paraId="2C6DAFC1" w14:textId="0ABD01E3" w:rsidR="003D7500" w:rsidRPr="003D7500" w:rsidRDefault="003D7500" w:rsidP="003D7500">
      <w:pPr>
        <w:rPr>
          <w:rFonts w:asciiTheme="majorHAnsi" w:hAnsiTheme="majorHAnsi"/>
        </w:rPr>
      </w:pPr>
      <w:r w:rsidRPr="003D7500">
        <w:rPr>
          <w:rFonts w:asciiTheme="majorHAnsi" w:hAnsiTheme="majorHAnsi"/>
        </w:rPr>
        <w:t xml:space="preserve">No, that does not matter.  Jesus was baptized in a river.  We baptize people in swimming pools, hot tubs, </w:t>
      </w:r>
      <w:bookmarkStart w:id="0" w:name="_GoBack"/>
      <w:r w:rsidRPr="003D7500">
        <w:rPr>
          <w:rFonts w:asciiTheme="majorHAnsi" w:hAnsiTheme="majorHAnsi"/>
        </w:rPr>
        <w:t xml:space="preserve">lakes, rivers, the ocean, and at church.  If you were baptized by immersion at another church that is </w:t>
      </w:r>
      <w:bookmarkEnd w:id="0"/>
      <w:r w:rsidRPr="003D7500">
        <w:rPr>
          <w:rFonts w:asciiTheme="majorHAnsi" w:hAnsiTheme="majorHAnsi"/>
        </w:rPr>
        <w:t xml:space="preserve">fine—it doesn’t have to be at </w:t>
      </w:r>
      <w:r w:rsidR="00943C8B">
        <w:rPr>
          <w:rFonts w:asciiTheme="majorHAnsi" w:hAnsiTheme="majorHAnsi"/>
        </w:rPr>
        <w:t>our church</w:t>
      </w:r>
      <w:r w:rsidRPr="003D7500">
        <w:rPr>
          <w:rFonts w:asciiTheme="majorHAnsi" w:hAnsiTheme="majorHAnsi"/>
        </w:rPr>
        <w:t>.</w:t>
      </w:r>
    </w:p>
    <w:p w14:paraId="06FC3BCE" w14:textId="77777777" w:rsidR="003D7500" w:rsidRPr="003D7500" w:rsidRDefault="003D7500" w:rsidP="003D7500">
      <w:pPr>
        <w:rPr>
          <w:rFonts w:asciiTheme="majorHAnsi" w:hAnsiTheme="majorHAnsi"/>
        </w:rPr>
      </w:pPr>
    </w:p>
    <w:p w14:paraId="158EFE9E" w14:textId="77777777" w:rsidR="003D7500" w:rsidRPr="003D7500" w:rsidRDefault="003D7500" w:rsidP="00943C8B">
      <w:pPr>
        <w:outlineLvl w:val="0"/>
        <w:rPr>
          <w:rFonts w:asciiTheme="majorHAnsi" w:hAnsiTheme="majorHAnsi"/>
          <w:b/>
        </w:rPr>
      </w:pPr>
      <w:r w:rsidRPr="003D7500">
        <w:rPr>
          <w:rFonts w:asciiTheme="majorHAnsi" w:hAnsiTheme="majorHAnsi"/>
          <w:b/>
        </w:rPr>
        <w:t>How old should someone be to be baptized?</w:t>
      </w:r>
    </w:p>
    <w:p w14:paraId="29CAB064" w14:textId="0D180EC9" w:rsidR="003D7500" w:rsidRPr="003D7500" w:rsidRDefault="003D7500" w:rsidP="003D7500">
      <w:pPr>
        <w:rPr>
          <w:rFonts w:asciiTheme="majorHAnsi" w:hAnsiTheme="majorHAnsi"/>
        </w:rPr>
      </w:pPr>
      <w:r w:rsidRPr="003D7500">
        <w:rPr>
          <w:rFonts w:asciiTheme="majorHAnsi" w:hAnsiTheme="majorHAnsi"/>
        </w:rPr>
        <w:t>The Bible indicates that baptism is an expression of the commitment of the person being baptized.  Jesus said in Mark 16:16, “Whoever believes and is baptized will be saved.”  Baptism is for those old enough to make that kin</w:t>
      </w:r>
      <w:r w:rsidR="00943C8B">
        <w:rPr>
          <w:rFonts w:asciiTheme="majorHAnsi" w:hAnsiTheme="majorHAnsi"/>
        </w:rPr>
        <w:t xml:space="preserve">d of commitment.  We do have a </w:t>
      </w:r>
      <w:r w:rsidRPr="00943C8B">
        <w:rPr>
          <w:rFonts w:asciiTheme="majorHAnsi" w:hAnsiTheme="majorHAnsi"/>
        </w:rPr>
        <w:t>parent/child dedication</w:t>
      </w:r>
      <w:r w:rsidRPr="003D7500">
        <w:rPr>
          <w:rFonts w:asciiTheme="majorHAnsi" w:hAnsiTheme="majorHAnsi"/>
        </w:rPr>
        <w:t xml:space="preserve"> time in which parents commit to raise their children under God, and prayers are offered up that these infants will some day make a personal choice to follow Jesus.</w:t>
      </w:r>
    </w:p>
    <w:p w14:paraId="5FDDC09F" w14:textId="77777777" w:rsidR="003D7500" w:rsidRPr="003D7500" w:rsidRDefault="003D7500" w:rsidP="003D7500">
      <w:pPr>
        <w:rPr>
          <w:rFonts w:asciiTheme="majorHAnsi" w:hAnsiTheme="majorHAnsi"/>
        </w:rPr>
      </w:pPr>
    </w:p>
    <w:p w14:paraId="59337ADD" w14:textId="77777777" w:rsidR="003D7500" w:rsidRPr="003D7500" w:rsidRDefault="003D7500" w:rsidP="00943C8B">
      <w:pPr>
        <w:outlineLvl w:val="0"/>
        <w:rPr>
          <w:rFonts w:asciiTheme="majorHAnsi" w:hAnsiTheme="majorHAnsi"/>
          <w:b/>
        </w:rPr>
      </w:pPr>
      <w:r w:rsidRPr="003D7500">
        <w:rPr>
          <w:rFonts w:asciiTheme="majorHAnsi" w:hAnsiTheme="majorHAnsi"/>
          <w:b/>
        </w:rPr>
        <w:t>Does baptism “save” a person?</w:t>
      </w:r>
    </w:p>
    <w:p w14:paraId="26FD47BA" w14:textId="77777777" w:rsidR="003D7500" w:rsidRPr="003D7500" w:rsidRDefault="003D7500" w:rsidP="003D7500">
      <w:pPr>
        <w:rPr>
          <w:rFonts w:asciiTheme="majorHAnsi" w:hAnsiTheme="majorHAnsi"/>
        </w:rPr>
      </w:pPr>
      <w:r w:rsidRPr="003D7500">
        <w:rPr>
          <w:rFonts w:asciiTheme="majorHAnsi" w:hAnsiTheme="majorHAnsi"/>
        </w:rPr>
        <w:t>No.  Baptism has no saving power of its own.  But baptism does provide a benchmark that you have accepted Christ and desire to have Him be your leader and forgiver.</w:t>
      </w:r>
    </w:p>
    <w:p w14:paraId="16FE06C2" w14:textId="77777777" w:rsidR="006E0951" w:rsidRPr="00533DCF" w:rsidRDefault="006E0951" w:rsidP="00533DCF">
      <w:pPr>
        <w:rPr>
          <w:rFonts w:asciiTheme="majorHAnsi" w:hAnsiTheme="majorHAnsi"/>
        </w:rPr>
      </w:pPr>
    </w:p>
    <w:p w14:paraId="5EEAD52D" w14:textId="77777777" w:rsidR="00C43828" w:rsidRDefault="00C43828"/>
    <w:sectPr w:rsidR="00C43828" w:rsidSect="00C43828">
      <w:headerReference w:type="default" r:id="rId7"/>
      <w:footerReference w:type="even" r:id="rId8"/>
      <w:footerReference w:type="default" r:id="rId9"/>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EF4D08" w14:textId="77777777" w:rsidR="00E47959" w:rsidRDefault="00E47959" w:rsidP="00C43828">
      <w:r>
        <w:separator/>
      </w:r>
    </w:p>
  </w:endnote>
  <w:endnote w:type="continuationSeparator" w:id="0">
    <w:p w14:paraId="1B574DA1" w14:textId="77777777" w:rsidR="00E47959" w:rsidRDefault="00E47959" w:rsidP="00C43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C19A6A" w14:textId="77777777" w:rsidR="00930D53" w:rsidRDefault="00930D53" w:rsidP="00176E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5F8D6F" w14:textId="77777777" w:rsidR="00930D53" w:rsidRDefault="00930D53" w:rsidP="00930D5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D021E2" w14:textId="713EA93A" w:rsidR="00930D53" w:rsidRPr="00930D53" w:rsidRDefault="00930D53" w:rsidP="00930D53">
    <w:pPr>
      <w:pStyle w:val="Footer"/>
      <w:ind w:right="360"/>
      <w:rPr>
        <w:rFonts w:asciiTheme="majorHAnsi" w:hAnsiTheme="majorHAnsi"/>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CDE77D" w14:textId="77777777" w:rsidR="00E47959" w:rsidRDefault="00E47959" w:rsidP="00C43828">
      <w:r>
        <w:separator/>
      </w:r>
    </w:p>
  </w:footnote>
  <w:footnote w:type="continuationSeparator" w:id="0">
    <w:p w14:paraId="1E02B303" w14:textId="77777777" w:rsidR="00E47959" w:rsidRDefault="00E47959" w:rsidP="00C4382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BAB0DC" w14:textId="77777777" w:rsidR="00C43828" w:rsidRDefault="00C43828">
    <w:pPr>
      <w:pStyle w:val="Header"/>
    </w:pPr>
    <w:r>
      <w:rPr>
        <w:noProof/>
      </w:rPr>
      <w:drawing>
        <wp:anchor distT="0" distB="0" distL="114300" distR="114300" simplePos="0" relativeHeight="251658240" behindDoc="0" locked="0" layoutInCell="1" allowOverlap="1" wp14:anchorId="6B5F09B7" wp14:editId="3804A1CC">
          <wp:simplePos x="0" y="0"/>
          <wp:positionH relativeFrom="column">
            <wp:posOffset>-342900</wp:posOffset>
          </wp:positionH>
          <wp:positionV relativeFrom="paragraph">
            <wp:posOffset>0</wp:posOffset>
          </wp:positionV>
          <wp:extent cx="7195820" cy="26631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ptism_fbcover.jpg"/>
                  <pic:cNvPicPr/>
                </pic:nvPicPr>
                <pic:blipFill>
                  <a:blip r:embed="rId1">
                    <a:extLst>
                      <a:ext uri="{28A0092B-C50C-407E-A947-70E740481C1C}">
                        <a14:useLocalDpi xmlns:a14="http://schemas.microsoft.com/office/drawing/2010/main" val="0"/>
                      </a:ext>
                    </a:extLst>
                  </a:blip>
                  <a:stretch>
                    <a:fillRect/>
                  </a:stretch>
                </pic:blipFill>
                <pic:spPr>
                  <a:xfrm>
                    <a:off x="0" y="0"/>
                    <a:ext cx="7195820" cy="266319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6E1FAF07" w14:textId="77777777" w:rsidR="00C43828" w:rsidRDefault="00C4382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4051B6"/>
    <w:multiLevelType w:val="hybridMultilevel"/>
    <w:tmpl w:val="13028B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0F33B30"/>
    <w:multiLevelType w:val="hybridMultilevel"/>
    <w:tmpl w:val="7AC8B2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61321ED"/>
    <w:multiLevelType w:val="hybridMultilevel"/>
    <w:tmpl w:val="90ACBD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0802995"/>
    <w:multiLevelType w:val="hybridMultilevel"/>
    <w:tmpl w:val="ED6CE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A05"/>
    <w:rsid w:val="000E09FA"/>
    <w:rsid w:val="001A06FB"/>
    <w:rsid w:val="002529F1"/>
    <w:rsid w:val="003762FF"/>
    <w:rsid w:val="003D7500"/>
    <w:rsid w:val="00533DCF"/>
    <w:rsid w:val="005C12AE"/>
    <w:rsid w:val="00657EB9"/>
    <w:rsid w:val="006E0951"/>
    <w:rsid w:val="00711C3C"/>
    <w:rsid w:val="00765B4F"/>
    <w:rsid w:val="00795D72"/>
    <w:rsid w:val="00930D53"/>
    <w:rsid w:val="00943C8B"/>
    <w:rsid w:val="00985672"/>
    <w:rsid w:val="009A0346"/>
    <w:rsid w:val="00AC46B8"/>
    <w:rsid w:val="00B60C90"/>
    <w:rsid w:val="00C34F22"/>
    <w:rsid w:val="00C43828"/>
    <w:rsid w:val="00C82A05"/>
    <w:rsid w:val="00E47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F6715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3828"/>
    <w:pPr>
      <w:tabs>
        <w:tab w:val="center" w:pos="4320"/>
        <w:tab w:val="right" w:pos="8640"/>
      </w:tabs>
    </w:pPr>
  </w:style>
  <w:style w:type="character" w:customStyle="1" w:styleId="HeaderChar">
    <w:name w:val="Header Char"/>
    <w:basedOn w:val="DefaultParagraphFont"/>
    <w:link w:val="Header"/>
    <w:uiPriority w:val="99"/>
    <w:rsid w:val="00C43828"/>
  </w:style>
  <w:style w:type="paragraph" w:styleId="Footer">
    <w:name w:val="footer"/>
    <w:basedOn w:val="Normal"/>
    <w:link w:val="FooterChar"/>
    <w:uiPriority w:val="99"/>
    <w:unhideWhenUsed/>
    <w:rsid w:val="00C43828"/>
    <w:pPr>
      <w:tabs>
        <w:tab w:val="center" w:pos="4320"/>
        <w:tab w:val="right" w:pos="8640"/>
      </w:tabs>
    </w:pPr>
  </w:style>
  <w:style w:type="character" w:customStyle="1" w:styleId="FooterChar">
    <w:name w:val="Footer Char"/>
    <w:basedOn w:val="DefaultParagraphFont"/>
    <w:link w:val="Footer"/>
    <w:uiPriority w:val="99"/>
    <w:rsid w:val="00C43828"/>
  </w:style>
  <w:style w:type="paragraph" w:styleId="BalloonText">
    <w:name w:val="Balloon Text"/>
    <w:basedOn w:val="Normal"/>
    <w:link w:val="BalloonTextChar"/>
    <w:uiPriority w:val="99"/>
    <w:semiHidden/>
    <w:unhideWhenUsed/>
    <w:rsid w:val="00C438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43828"/>
    <w:rPr>
      <w:rFonts w:ascii="Lucida Grande" w:hAnsi="Lucida Grande" w:cs="Lucida Grande"/>
      <w:sz w:val="18"/>
      <w:szCs w:val="18"/>
    </w:rPr>
  </w:style>
  <w:style w:type="paragraph" w:styleId="ListParagraph">
    <w:name w:val="List Paragraph"/>
    <w:basedOn w:val="Normal"/>
    <w:uiPriority w:val="34"/>
    <w:qFormat/>
    <w:rsid w:val="00C43828"/>
    <w:pPr>
      <w:ind w:left="720"/>
      <w:contextualSpacing/>
    </w:pPr>
  </w:style>
  <w:style w:type="character" w:styleId="PageNumber">
    <w:name w:val="page number"/>
    <w:basedOn w:val="DefaultParagraphFont"/>
    <w:uiPriority w:val="99"/>
    <w:semiHidden/>
    <w:unhideWhenUsed/>
    <w:rsid w:val="00930D53"/>
  </w:style>
  <w:style w:type="character" w:styleId="Hyperlink">
    <w:name w:val="Hyperlink"/>
    <w:basedOn w:val="DefaultParagraphFont"/>
    <w:uiPriority w:val="99"/>
    <w:unhideWhenUsed/>
    <w:rsid w:val="003D7500"/>
    <w:rPr>
      <w:color w:val="0000FF" w:themeColor="hyperlink"/>
      <w:u w:val="single"/>
    </w:rPr>
  </w:style>
  <w:style w:type="paragraph" w:styleId="DocumentMap">
    <w:name w:val="Document Map"/>
    <w:basedOn w:val="Normal"/>
    <w:link w:val="DocumentMapChar"/>
    <w:uiPriority w:val="99"/>
    <w:semiHidden/>
    <w:unhideWhenUsed/>
    <w:rsid w:val="00943C8B"/>
    <w:rPr>
      <w:rFonts w:ascii="Times New Roman" w:hAnsi="Times New Roman" w:cs="Times New Roman"/>
    </w:rPr>
  </w:style>
  <w:style w:type="character" w:customStyle="1" w:styleId="DocumentMapChar">
    <w:name w:val="Document Map Char"/>
    <w:basedOn w:val="DefaultParagraphFont"/>
    <w:link w:val="DocumentMap"/>
    <w:uiPriority w:val="99"/>
    <w:semiHidden/>
    <w:rsid w:val="00943C8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1130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240</Words>
  <Characters>1372</Characters>
  <Application>Microsoft Macintosh Word</Application>
  <DocSecurity>0</DocSecurity>
  <Lines>11</Lines>
  <Paragraphs>3</Paragraphs>
  <ScaleCrop>false</ScaleCrop>
  <Company>Rolling Hills Christian Church</Company>
  <LinksUpToDate>false</LinksUpToDate>
  <CharactersWithSpaces>1609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McClung</dc:creator>
  <cp:keywords/>
  <dc:description/>
  <cp:lastModifiedBy>Jeff Mc Clung</cp:lastModifiedBy>
  <cp:revision>4</cp:revision>
  <cp:lastPrinted>2016-03-24T20:56:00Z</cp:lastPrinted>
  <dcterms:created xsi:type="dcterms:W3CDTF">2016-03-24T20:56:00Z</dcterms:created>
  <dcterms:modified xsi:type="dcterms:W3CDTF">2016-06-10T22:05:00Z</dcterms:modified>
</cp:coreProperties>
</file>